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4" w:rsidRDefault="00352ADF">
      <w:bookmarkStart w:id="0" w:name="_GoBack"/>
      <w:r>
        <w:rPr>
          <w:noProof/>
          <w:lang w:eastAsia="ru-RU"/>
        </w:rPr>
        <w:drawing>
          <wp:inline distT="0" distB="0" distL="0" distR="0" wp14:anchorId="06F6ED2E" wp14:editId="49F5A1E7">
            <wp:extent cx="5970916" cy="8573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8" r="2000" b="1852"/>
                    <a:stretch/>
                  </pic:blipFill>
                  <pic:spPr bwMode="auto">
                    <a:xfrm>
                      <a:off x="0" y="0"/>
                      <a:ext cx="5970916" cy="8573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16D7A" w:rsidRDefault="00716D7A"/>
    <w:p w:rsidR="00716D7A" w:rsidRDefault="00716D7A"/>
    <w:p w:rsidR="00716D7A" w:rsidRDefault="00716D7A"/>
    <w:p w:rsidR="00716D7A" w:rsidRPr="00901CDF" w:rsidRDefault="00716D7A" w:rsidP="00716D7A">
      <w:pPr>
        <w:jc w:val="center"/>
      </w:pPr>
      <w:r>
        <w:lastRenderedPageBreak/>
        <w:t>4. РЕГЛАМЕНТ РАБОТЫ</w:t>
      </w:r>
    </w:p>
    <w:p w:rsidR="00716D7A" w:rsidRPr="00901CDF" w:rsidRDefault="00716D7A" w:rsidP="00716D7A">
      <w:pPr>
        <w:jc w:val="both"/>
      </w:pPr>
      <w:r w:rsidRPr="00901CDF">
        <w:t xml:space="preserve">4.1. Заседания комиссии проводятся не менее 2 раз в год. Решения о назначении работникам стимулирующих выплат и установлению персонального коэффициента принимаются комиссией в срок не позднее 10 дней до начала осуществления вышеуказанных выплат. </w:t>
      </w:r>
    </w:p>
    <w:p w:rsidR="00716D7A" w:rsidRPr="00901CDF" w:rsidRDefault="00716D7A" w:rsidP="00716D7A">
      <w:pPr>
        <w:jc w:val="both"/>
      </w:pPr>
      <w:r w:rsidRPr="00901CDF">
        <w:t>4.2. На все время работы комиссии выбирается секретарь, который ведет все делопроизводство, председателем комиссии является директор УГДДТ им. В.М. Комарова.</w:t>
      </w:r>
    </w:p>
    <w:p w:rsidR="00716D7A" w:rsidRPr="00901CDF" w:rsidRDefault="00716D7A" w:rsidP="00716D7A">
      <w:pPr>
        <w:jc w:val="both"/>
      </w:pPr>
      <w:r w:rsidRPr="00901CDF">
        <w:t xml:space="preserve"> 4.3. Решения комиссии принимаются при наличии не менее половины членов списочного состава.</w:t>
      </w:r>
    </w:p>
    <w:p w:rsidR="00716D7A" w:rsidRPr="00901CDF" w:rsidRDefault="00716D7A" w:rsidP="00716D7A">
      <w:pPr>
        <w:jc w:val="both"/>
      </w:pPr>
      <w:r w:rsidRPr="00901CDF">
        <w:t xml:space="preserve"> 4.4. Решение о присуждении стимулирующих выплат принимается простым голосованием большинством голосов, если количество голосов «за» и «против» равное в этом случае голос директора считается один за два. </w:t>
      </w:r>
    </w:p>
    <w:p w:rsidR="00716D7A" w:rsidRPr="00901CDF" w:rsidRDefault="00716D7A" w:rsidP="00716D7A">
      <w:pPr>
        <w:jc w:val="both"/>
      </w:pPr>
      <w:r w:rsidRPr="00901CDF">
        <w:t xml:space="preserve">4.5. Решение комиссии оформляется протоколом и предоставляется директору в течение трех дней после заседания, все протоколы комиссии хранятся не менее 5 лет. </w:t>
      </w:r>
    </w:p>
    <w:p w:rsidR="00716D7A" w:rsidRPr="00901CDF" w:rsidRDefault="00716D7A" w:rsidP="00716D7A">
      <w:pPr>
        <w:jc w:val="both"/>
      </w:pPr>
      <w:r w:rsidRPr="00901CDF">
        <w:t xml:space="preserve">4.6. В целях обеспечения гласности принятых решений, решения комиссии о назначении стимулирующих выплат доводится до сведения коллектива в публичной форме или письменной форме. </w:t>
      </w:r>
    </w:p>
    <w:p w:rsidR="00716D7A" w:rsidRPr="00901CDF" w:rsidRDefault="00716D7A" w:rsidP="00716D7A">
      <w:pPr>
        <w:jc w:val="both"/>
      </w:pPr>
      <w:r w:rsidRPr="00901CDF">
        <w:t>4.7. Обжалование решения комиссии осуществляется работником в установленном законом порядке.</w:t>
      </w:r>
    </w:p>
    <w:p w:rsidR="00716D7A" w:rsidRPr="00901CDF" w:rsidRDefault="00716D7A" w:rsidP="00716D7A">
      <w:pPr>
        <w:jc w:val="both"/>
      </w:pPr>
      <w:r w:rsidRPr="00901CDF">
        <w:t xml:space="preserve"> 4.8. Показатели эффективности труда работников УГДДТ им. В.М. Комарова определяются Положением о порядке установления стимулирующих выплат (надбавок) и Положением о порядке установления повышающего персонального коэффициента работникам МБОУ ДО УГДДТ им. В.М, Комарова. </w:t>
      </w:r>
    </w:p>
    <w:p w:rsidR="00716D7A" w:rsidRPr="00716D7A" w:rsidRDefault="00716D7A"/>
    <w:sectPr w:rsidR="00716D7A" w:rsidRPr="0071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9F"/>
    <w:rsid w:val="00352ADF"/>
    <w:rsid w:val="004C639F"/>
    <w:rsid w:val="00574F1C"/>
    <w:rsid w:val="00716D7A"/>
    <w:rsid w:val="008C02FD"/>
    <w:rsid w:val="00E80DBF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D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D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6</cp:revision>
  <dcterms:created xsi:type="dcterms:W3CDTF">2016-10-03T08:50:00Z</dcterms:created>
  <dcterms:modified xsi:type="dcterms:W3CDTF">2016-10-04T05:26:00Z</dcterms:modified>
</cp:coreProperties>
</file>