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C74" w:rsidRDefault="00D56DA1">
      <w:r>
        <w:rPr>
          <w:noProof/>
          <w:lang w:eastAsia="ru-RU"/>
        </w:rPr>
        <w:drawing>
          <wp:inline distT="0" distB="0" distL="0" distR="0" wp14:anchorId="1FB063BB">
            <wp:extent cx="5937885" cy="8255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A9B" w:rsidRDefault="00024A9B"/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пенсионного страхования, трудовую книжку, документы воинского учета для военнообязанных и лиц, подлежащих призыву на военную службу, документ об 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образовании, о квалификации или наличии специальных знаний, справку о наличии (отсутствии) судимости.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Работники обязаны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другие медицинские осмотры (обследования по направлению работодателя).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Работодатель обязан при приеме на работу, до подписания трудового договора с работником, ознакомить его под роспись с уставом образовательного учреждения, коллективным договором, правилами внутреннего трудового распорядка и иными локальными нормативными актами, связанными с трудовой деятельностью работника.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приеме работника или переводе его в установленном порядке на другую работу руководитель Учреждения обязан провести вводный инструктаж, инструктаж на рабочем месте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с оформлением инструктажа в журнале установленного образца.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ar-SA"/>
        </w:rPr>
        <w:t>Работник письменно дает согласие учреждению</w:t>
      </w:r>
      <w:r w:rsidRPr="00024A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ar-SA"/>
        </w:rPr>
        <w:t xml:space="preserve"> на обработку персональных данных,</w:t>
      </w:r>
      <w:r w:rsidRPr="00024A9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ar-SA"/>
        </w:rPr>
        <w:t xml:space="preserve"> </w:t>
      </w:r>
      <w:r w:rsidRPr="00024A9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ar-SA"/>
        </w:rPr>
        <w:t>получение персональных данных от третьих лиц, и передачу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24A9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персональных данных третьим лицам.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В случае несогласия работника на обработку </w:t>
      </w:r>
      <w:r w:rsidRPr="00024A9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ar-SA"/>
        </w:rPr>
        <w:t xml:space="preserve">персональных данных, </w:t>
      </w:r>
      <w:r w:rsidRPr="00024A9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ar-SA"/>
        </w:rPr>
        <w:t xml:space="preserve">право на труд, право на пенсионное обеспечение и медицинское </w:t>
      </w:r>
      <w:r w:rsidRPr="00024A9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ar-SA"/>
        </w:rPr>
        <w:t xml:space="preserve">страхование работников не может быть реализовано в полном объёме, а </w:t>
      </w:r>
      <w:r w:rsidRPr="00024A9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ar-SA"/>
        </w:rPr>
        <w:t>трудовой договор подлежит расторжению.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Трудовая книжка заводится на всех основных работников, проработавших свыше 5 дней в установленном порядке.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каждого Работника ведется личное дело, которое состоит из личного листка по учету кадров, копии документов об образовании, квалификации, профессиональной подготовке, выписок из приказов о назначении, переводе, поощрениях и увольнениях. На  Работников заполняется личная карточка формы Т-2. Личное дело и личная карточка хранятся в данном Учреждении.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Перевод Работника на другую работу производится с их согласия, кроме случаев, когда закон допускает временный перевод без согласия Работника: по производственной необходимости, для замещения временно отсутствующего работника (ст.74 ТК РФ).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принятии решения о сокращении численности или штата работников Учреждения и возможном расторжении трудовых договоров с работниками в соответствии с п.2 ст. 81 ТК РФ работодатель обязан в письменной форме сообщить об этом работникам, попадающим под данное сокращение, и выборному профсоюзному органу Учреждения не позднее, чем за два месяца до начала проведения соответствующих мероприятий.</w:t>
      </w:r>
      <w:proofErr w:type="gramEnd"/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Прекращение трудового договора может иметь место только  по основаниям, предусмотренным  трудовым законодательством.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Работник имеет право расторгнуть трудовой договор, заключенный на неопределенный срок, предупредив об этом работодателя Учреждения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письменной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форме не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позднее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чем за две недели (ст.80 ТК РФ). При расторжении трудового договора по уважительным причинам, предусмотренным действующим законодательством, работодатель может расторгнуть трудовой договор в срок,  о котором просит работник в следующих случаях:</w:t>
      </w:r>
    </w:p>
    <w:p w:rsidR="00024A9B" w:rsidRPr="00024A9B" w:rsidRDefault="00024A9B" w:rsidP="00024A9B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переезд работника на новое место жительства;</w:t>
      </w:r>
    </w:p>
    <w:p w:rsidR="00024A9B" w:rsidRPr="00024A9B" w:rsidRDefault="00024A9B" w:rsidP="00024A9B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зачисление на учебу в образовательную организацию;</w:t>
      </w:r>
    </w:p>
    <w:p w:rsidR="00024A9B" w:rsidRPr="00024A9B" w:rsidRDefault="00024A9B" w:rsidP="00024A9B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выход на пенсию;</w:t>
      </w:r>
    </w:p>
    <w:p w:rsidR="00024A9B" w:rsidRPr="00024A9B" w:rsidRDefault="00024A9B" w:rsidP="00024A9B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необходимость длительного  ухода за ребенком в возрасте старше трех лет;</w:t>
      </w:r>
    </w:p>
    <w:p w:rsidR="00024A9B" w:rsidRPr="00024A9B" w:rsidRDefault="00024A9B" w:rsidP="00024A9B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необходимость ухода за больным или престарелым членом семьи.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Независимо от причины прекращения трудового договора работодатель обязан:</w:t>
      </w:r>
    </w:p>
    <w:p w:rsidR="00024A9B" w:rsidRPr="00024A9B" w:rsidRDefault="00024A9B" w:rsidP="00024A9B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издать приказ об увольнении работника с указанием статьи, а  в необходимых случаях и пункта статьи ТК РФ, иных федеральных  законов, послужившей основанием прекращения трудового договора;</w:t>
      </w:r>
    </w:p>
    <w:p w:rsidR="00024A9B" w:rsidRPr="00024A9B" w:rsidRDefault="00024A9B" w:rsidP="00024A9B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ознакомить работника с приказом о прекращении трудового договора под роспись;</w:t>
      </w:r>
    </w:p>
    <w:p w:rsidR="00024A9B" w:rsidRPr="00024A9B" w:rsidRDefault="00024A9B" w:rsidP="00024A9B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выдать работнику в день увольнения оформленную трудовую книжку, другие документы, связанные с работой по письменному заявлению работника (ст. 80 ТК РФ);</w:t>
      </w:r>
    </w:p>
    <w:p w:rsidR="00024A9B" w:rsidRPr="00024A9B" w:rsidRDefault="00024A9B" w:rsidP="00024A9B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произвести с работником окончательный расчет.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Днем увольнения считается последний день работы.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Записи о причинах увольнения в трудовую книжку должны производиться в точном соответствии с формулировкой действующего законодательства. При получении трудовой книжки в связи с увольнением работник расписывается в книге учета движения трудовых книжек и вкладышей к ним.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Расторжение трудового договора с Работником  производится в следующих случаях: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сокращение численности или штата работников (ст.81 </w:t>
      </w:r>
      <w:proofErr w:type="spell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п.п</w:t>
      </w:r>
      <w:proofErr w:type="spell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. 2, 3, 5);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несоответствие работника занимаемой должности  вследствие недостаточной квалификации, подтвержденной результатами аттестации (ст.81 п.3);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однократное грубое или систематическое нарушение работником трудовых обязанностей. К однократным грубым нарушениям работником трудовых обязанностей относятся: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прогул (в том числе отсутствие на работе более четырех часов без уважительной причины;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появление на работе в нетрезвом состоянии, в состоянии наркотического, алкогольного или токсического опьянения;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нарушение работником правил техники безопасности, которое повлекло тяжкие последствия, в том числе травмы и аварии (ст.81 ТК РФ). Производится с учетом мотивированного мнения профкома;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совершение работником, выполняющим воспитательные функции, аморального поступка, несовместимого с продолжением данной работы (ст.81, п.п.8);</w:t>
      </w:r>
    </w:p>
    <w:p w:rsidR="00024A9B" w:rsidRPr="00024A9B" w:rsidRDefault="00024A9B" w:rsidP="00024A9B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работником подложных документов при заключении трудового договора (ст. 81, </w:t>
      </w:r>
      <w:proofErr w:type="spell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п.п</w:t>
      </w:r>
      <w:proofErr w:type="spell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. 11)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4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Увольнение работника по основаниям, предусмотренным </w:t>
      </w:r>
      <w:hyperlink r:id="rId7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п.2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</w:t>
      </w:r>
      <w:hyperlink r:id="rId8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3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ч.1 ст.81 ТК РФ, а также прекращение трудового договора с работником по основаниям, предусмотренным </w:t>
      </w:r>
      <w:hyperlink r:id="rId9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п.2,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hyperlink r:id="rId10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8,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hyperlink r:id="rId11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9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hyperlink r:id="rId12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10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</w:t>
      </w:r>
      <w:hyperlink r:id="rId13" w:history="1">
        <w:r w:rsidRPr="00024A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13</w:t>
        </w:r>
      </w:hyperlink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ч.1 ст.83 ТК РФ допускается,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работника, так и вакантную нижестоящую должность или нижеоплачиваемую работу), которую работник может выполнять с учетом состояния его здоровья. При этом работодатель обязан предлагать работнику все отвечающие указанным требованиям вакансии, имеющиеся у него как в данной, так и в другой местности (филиалы).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4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случаях прекращения трудового договора вследствие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нарушения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установленных Трудовым кодексом РФ или иным федеральным законом правил заключения трудового договора (п.11 ч.1 ст.77 ТК РФ) трудовой договор прекращается,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которую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работник может выполнять с учетом состояния его здоровья. При этом работодатель обязан предлагать работнику все отвечающие 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указанным требованиям вакансии, имеющиеся у него как в данной, так и в другой местности. 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4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Допускается увольнение женщины в связи с истечением срока трудового договора в период ее беременности,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работу, в </w:t>
      </w:r>
      <w:proofErr w:type="spell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т.ч</w:t>
      </w:r>
      <w:proofErr w:type="spell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другой местности, которую женщина может выполнять с учетом ее состояния здоровья. </w:t>
      </w:r>
      <w:proofErr w:type="gramEnd"/>
    </w:p>
    <w:p w:rsidR="00024A9B" w:rsidRPr="00024A9B" w:rsidRDefault="00024A9B" w:rsidP="00024A9B">
      <w:pPr>
        <w:widowControl w:val="0"/>
        <w:numPr>
          <w:ilvl w:val="1"/>
          <w:numId w:val="1"/>
        </w:numPr>
        <w:tabs>
          <w:tab w:val="left" w:pos="54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Трудовой договор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может быть в любое время расторгнут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соглашению сторон трудового договора (ст. 78 ТК РФ). 2.21. Трудовой договор может быть прекращен и по другим основаниям, предусмотренным ТК РФ и иными федеральными законами.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педагогической деятельности не допускаются лица:</w:t>
      </w:r>
    </w:p>
    <w:p w:rsidR="00024A9B" w:rsidRPr="00024A9B" w:rsidRDefault="00024A9B" w:rsidP="00024A9B">
      <w:pPr>
        <w:widowControl w:val="0"/>
        <w:numPr>
          <w:ilvl w:val="0"/>
          <w:numId w:val="5"/>
        </w:num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024A9B" w:rsidRPr="00024A9B" w:rsidRDefault="00024A9B" w:rsidP="00024A9B">
      <w:pPr>
        <w:widowControl w:val="0"/>
        <w:numPr>
          <w:ilvl w:val="0"/>
          <w:numId w:val="5"/>
        </w:num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безопасности государства, а также против общественной безопасности;</w:t>
      </w:r>
    </w:p>
    <w:p w:rsidR="00024A9B" w:rsidRPr="00024A9B" w:rsidRDefault="00024A9B" w:rsidP="00024A9B">
      <w:pPr>
        <w:widowControl w:val="0"/>
        <w:numPr>
          <w:ilvl w:val="0"/>
          <w:numId w:val="5"/>
        </w:num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024A9B" w:rsidRPr="00024A9B" w:rsidRDefault="00024A9B" w:rsidP="00024A9B">
      <w:pPr>
        <w:widowControl w:val="0"/>
        <w:numPr>
          <w:ilvl w:val="0"/>
          <w:numId w:val="5"/>
        </w:num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признанные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недееспособными в установленном федеральным законом порядке;</w:t>
      </w:r>
    </w:p>
    <w:p w:rsidR="00024A9B" w:rsidRPr="00024A9B" w:rsidRDefault="00024A9B" w:rsidP="00024A9B">
      <w:pPr>
        <w:widowControl w:val="0"/>
        <w:numPr>
          <w:ilvl w:val="0"/>
          <w:numId w:val="5"/>
        </w:numPr>
        <w:tabs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 любой трудовой деятельности в Учреждении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024A9B" w:rsidRPr="00024A9B" w:rsidRDefault="00024A9B" w:rsidP="00024A9B">
      <w:pPr>
        <w:widowControl w:val="0"/>
        <w:numPr>
          <w:ilvl w:val="1"/>
          <w:numId w:val="1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Лицо, лишенное решением суда права работать в образовательном учреждении в течение определенного срока, не может быть принято на работу в Учреждение в течение этого срока.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4A9B" w:rsidRPr="00024A9B" w:rsidRDefault="00024A9B" w:rsidP="00024A9B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Основные обязанности Руководителя</w:t>
      </w:r>
    </w:p>
    <w:p w:rsidR="00024A9B" w:rsidRPr="00024A9B" w:rsidRDefault="00024A9B" w:rsidP="00024A9B">
      <w:pPr>
        <w:widowControl w:val="0"/>
        <w:numPr>
          <w:ilvl w:val="1"/>
          <w:numId w:val="6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Функциональные обязанности директора: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 управление Учреждением в соответствии с Уставом и законодательством РФ и РБ;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Планирует и организует учебно-воспитательный процесс, осуществляет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его ходом и результатами, отвечает за качество и эффективность работы Учреждения, за успешность инноваций;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1418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Обеспечивает административно-хозяйственную и финансовую деятельность;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1418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Утверждает после  принятия на педсовете учебные планы и программы;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1418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Организует и несет ответственность за правильное ведение делопроизводства и архивного дела;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1418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Организует и руководит работой администрации и педагогического совета;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Принимает и увольняет педагогический, административный, обслуживающий и технический персонал, поощряет и налагает на них взыскания;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Определяет структуру управления, утверждает штатное расписание в пределах, выделенных в установленном порядке средств на оплату труда работникам Учреждения;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Организует труд педагогов, работников, обслуживающего персонала в  соответствии с их специальностью, квалификацией, опытом работы, локальных нормативных актов.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  <w:tab w:val="left" w:pos="126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Контролирует выполнение  правил внутреннего трудового распорядка,  охраны труда и техники безопасности;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  <w:tab w:val="left" w:pos="126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Организует аттестацию педагогических кадров, создает условия для проведения аттестации  в Учреждении;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Представляет педагогов и сотрудников к поощрениям и наградам;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  <w:tab w:val="left" w:pos="126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Своевременно предоставляет отпуска работникам Учреждения в соответствии с утвержденным на год графиком.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  <w:tab w:val="left" w:pos="126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Обеспечивает отчетность учредителю;</w:t>
      </w:r>
    </w:p>
    <w:p w:rsidR="00024A9B" w:rsidRPr="00024A9B" w:rsidRDefault="00024A9B" w:rsidP="00024A9B">
      <w:pPr>
        <w:widowControl w:val="0"/>
        <w:numPr>
          <w:ilvl w:val="2"/>
          <w:numId w:val="6"/>
        </w:numPr>
        <w:tabs>
          <w:tab w:val="left" w:pos="851"/>
          <w:tab w:val="left" w:pos="900"/>
          <w:tab w:val="left" w:pos="1260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Организует работу с родителями и спонсорами.</w:t>
      </w:r>
    </w:p>
    <w:p w:rsidR="00024A9B" w:rsidRPr="00024A9B" w:rsidRDefault="00024A9B" w:rsidP="00024A9B">
      <w:pPr>
        <w:widowControl w:val="0"/>
        <w:tabs>
          <w:tab w:val="left" w:pos="426"/>
          <w:tab w:val="left" w:pos="5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4A9B" w:rsidRPr="00024A9B" w:rsidRDefault="00024A9B" w:rsidP="00024A9B">
      <w:pPr>
        <w:widowControl w:val="0"/>
        <w:numPr>
          <w:ilvl w:val="0"/>
          <w:numId w:val="7"/>
        </w:numPr>
        <w:tabs>
          <w:tab w:val="left" w:pos="54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Основные обязанности работников</w:t>
      </w:r>
    </w:p>
    <w:p w:rsidR="00024A9B" w:rsidRPr="00024A9B" w:rsidRDefault="00024A9B" w:rsidP="00024A9B">
      <w:pPr>
        <w:widowControl w:val="0"/>
        <w:numPr>
          <w:ilvl w:val="1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Работник имеет право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работу, отвечающую его профессиональной подготовке и квалификации;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производственные и социально-бытовые условия, обеспечивающие безопасность и соблюдение требований гигиены труда;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охрану труда;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оплату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труда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без какой бы то ни было дискриминации и не ниже размеров установленных Правительством Российской Федерации, Республики Башкортостан для соответствующих профессионально – квалификационных групп работников;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отдых,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дней, праздничных нерабочих дней, оплачиваемых ежегодных отпусков, сокращенного дня для ряда профессий, работ и отдельных категорий работников;</w:t>
      </w:r>
      <w:proofErr w:type="gramEnd"/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профессиональную подготовку, переподготовку и повышение квалификации в соответствии с планами социального развития учреждения;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возмещение ущерба, причиненного его здоровью или имуществу в связи с работой;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включение в общее собрание работников Учреждения и другие организации, представляющие интересы работников;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досудебную и судебную защиту своих трудовых прав;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индивидуальные и коллективные  трудовые споры с использованием установленных Федеральным законом способов их разрешения, включая право на забастовку;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свободу выбора и использования методик обучения и воспитания учебных пособий и материалов, учебников, методов оценки знаний;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право на обращение в комиссию по урегулированию споров между участниками образовательных отношений;</w:t>
      </w:r>
    </w:p>
    <w:p w:rsidR="00024A9B" w:rsidRPr="00024A9B" w:rsidRDefault="00024A9B" w:rsidP="00024A9B">
      <w:pPr>
        <w:widowControl w:val="0"/>
        <w:numPr>
          <w:ilvl w:val="1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Педагогические работники имеют дополнительно  следующие трудовые права и социальные гарантии: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на сокращенную продолжительность рабочего времени;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желанию педагогических работников  в целях установления квалификационной категории при успешном прохождении аттестации  в соответствии с Типовым положением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 аттестации педагогических и руководящих работников государственных муниципальных учреждений и организаций РФ, РБ; 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024A9B" w:rsidRPr="00024A9B" w:rsidRDefault="00024A9B" w:rsidP="00024A9B">
      <w:pPr>
        <w:widowControl w:val="0"/>
        <w:numPr>
          <w:ilvl w:val="1"/>
          <w:numId w:val="7"/>
        </w:numPr>
        <w:tabs>
          <w:tab w:val="left" w:pos="284"/>
          <w:tab w:val="left" w:pos="851"/>
        </w:tabs>
        <w:suppressAutoHyphens/>
        <w:autoSpaceDE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Работники Учреждения обязаны: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работать честно и добросовестно, строго выполнять требования Устава Учреждения и Правил внутреннего трудового распорядка, соблюдать дисциплину труда: вовремя 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приходить на работу, соблюдать установленную продолжительность рабочего времени, график работы, режим работы, своевременно и точно исполнять распоряжения работодателя;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осуществлять свою деятельность на высоком профессиональном уровне, обеспечивать в полном объеме реализацию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преподаваемых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учебных предмета  в соответствии с утвержденной программой;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соблюдать правовые, нравственные и этические нормы, следовать требованиям профессиональной этики;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уважать честь и достоинство обучающихся и других участников образовательных отношений;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систематически повышать свой профессиональный уровень;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проходить аттестацию на соответствие занимаемой должности в порядке, установленном законодательством об образовании.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комиссией, самостоятельно формируемой Учреждением;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другие медицинские осмотры (обследования по направлению 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работодателя);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соблюдать рабочее место, сохранять мебель, оборудование и приспособления в исправном и аккуратном состоянии, соблюдать чистоту в помещении;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обеспечить охрану жизни и здоровья, учащихся как во время учебно-воспитательного процесса, так и при проведении внеклассных мероприятий (экскурсий, турпоходов, посещений театров, музеев и т.д.);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соблюдать установленный порядок хранения материальных ценностей и документов, обеспечивать сохранность верхней одежды и обуви учащихся и педагогов;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беречь имущество Учреждения, рационально расходовать электроэнергию, тепло, воду;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своевременно заполнять и аккуратно вести установленную документацию и отчетность;</w:t>
      </w:r>
    </w:p>
    <w:p w:rsidR="00024A9B" w:rsidRPr="00024A9B" w:rsidRDefault="00024A9B" w:rsidP="00024A9B">
      <w:pPr>
        <w:widowControl w:val="0"/>
        <w:numPr>
          <w:ilvl w:val="2"/>
          <w:numId w:val="7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соблюдать требования охраны труда.</w:t>
      </w:r>
    </w:p>
    <w:p w:rsidR="00024A9B" w:rsidRPr="00024A9B" w:rsidRDefault="00024A9B" w:rsidP="00024A9B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4.4.Круг обязанностей, который выполняет каждый работник по своей должности, определяется помимо Устава Учреждения и настоящих правил, также локальными нормативными актами Учреждения, должностными инструкциями.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4A9B" w:rsidRPr="00024A9B" w:rsidRDefault="00024A9B" w:rsidP="00024A9B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Рабочее время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 Учреждении устанавливается 5-ти дневная рабочая неделя с двумя выходными днями для администрации; для  технического персонала – 5-ти дневная рабочая неделя с одним выходным днем, сторожа работают по графику. Педагоги работают в соответствии с учебными нагрузками и по расписанию (рабочая неделя с предоставлением выходных дней по соглашению с работником и работодателем). График работы утверждается работодателем по согласованию с общим собранием работников Учреждения и предусматривает начало и окончание работы, перерыв для отдыха и питания.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Работа, установленная для работников графиками, в выходные дни запрещена и может иметь место лишь в случаях, предусмотренных законодательством (ст.113 ТК РФ). За работу в выходной день предоставляется другой день отдыха.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Установление педагогам учебной нагрузки на новый учебный год производится работодателем совместно с местным комитетом профсоюза до ухода педагогов в отпуск с тем, чтобы они знали, с какой учебной нагрузкой будут работать в предстоящем учебном году. При этом:</w:t>
      </w:r>
    </w:p>
    <w:p w:rsidR="00024A9B" w:rsidRPr="00024A9B" w:rsidRDefault="00024A9B" w:rsidP="00024A9B">
      <w:pPr>
        <w:widowControl w:val="0"/>
        <w:numPr>
          <w:ilvl w:val="2"/>
          <w:numId w:val="8"/>
        </w:numPr>
        <w:tabs>
          <w:tab w:val="left" w:pos="851"/>
        </w:tabs>
        <w:suppressAutoHyphens/>
        <w:autoSpaceDE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 педагогов по мере возможности должны сохраняться преемственность учебных групп, объем учебной нагрузки. Объем учебной нагрузки педагога должен быть стабильным на протяжении всего учебного года. </w:t>
      </w:r>
    </w:p>
    <w:p w:rsidR="00024A9B" w:rsidRPr="00024A9B" w:rsidRDefault="00024A9B" w:rsidP="00024A9B">
      <w:pPr>
        <w:widowControl w:val="0"/>
        <w:numPr>
          <w:ilvl w:val="2"/>
          <w:numId w:val="8"/>
        </w:numPr>
        <w:tabs>
          <w:tab w:val="left" w:pos="851"/>
        </w:tabs>
        <w:suppressAutoHyphens/>
        <w:autoSpaceDE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Расписание занятий утверждается Руководителем. Оно составляется с учетом СанПиН, с учетом обеспечения требований педагогической целесообразности и максимальной экономии времени педагога. </w:t>
      </w:r>
    </w:p>
    <w:p w:rsidR="00024A9B" w:rsidRPr="00024A9B" w:rsidRDefault="00024A9B" w:rsidP="00024A9B">
      <w:pPr>
        <w:widowControl w:val="0"/>
        <w:numPr>
          <w:ilvl w:val="2"/>
          <w:numId w:val="8"/>
        </w:numPr>
        <w:tabs>
          <w:tab w:val="left" w:pos="851"/>
        </w:tabs>
        <w:suppressAutoHyphens/>
        <w:autoSpaceDE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Уменьшение или увеличение учебной нагрузки педагога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по взаимному согласию сторон;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б) по инициативе работодателя в случаях:</w:t>
      </w:r>
    </w:p>
    <w:p w:rsidR="00024A9B" w:rsidRPr="00024A9B" w:rsidRDefault="00024A9B" w:rsidP="00024A9B">
      <w:pPr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сокращения количества групп;</w:t>
      </w:r>
    </w:p>
    <w:p w:rsidR="00024A9B" w:rsidRPr="00024A9B" w:rsidRDefault="00024A9B" w:rsidP="00024A9B">
      <w:pPr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восстановления (по решению суда) на работе работника, ранее выполнявшего эту учеб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ную нагрузку;</w:t>
      </w:r>
    </w:p>
    <w:p w:rsidR="00024A9B" w:rsidRPr="00024A9B" w:rsidRDefault="00024A9B" w:rsidP="00024A9B">
      <w:pPr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возвращения на работу работника, прервавшего отпуск по уходу за ребенком до достижения им возраста трех лет, или после окончания этого отпуска;</w:t>
      </w:r>
    </w:p>
    <w:p w:rsidR="00024A9B" w:rsidRPr="00024A9B" w:rsidRDefault="00024A9B" w:rsidP="00024A9B">
      <w:pPr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выхода работника из длительного отпуска (сроком до 1 года).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указанных в подпункте «б» случаях для изменения учебной нагрузки по инициативе 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работодателя согласие работника не требуется.</w:t>
      </w:r>
    </w:p>
    <w:p w:rsidR="00024A9B" w:rsidRPr="00024A9B" w:rsidRDefault="00024A9B" w:rsidP="00024A9B">
      <w:pPr>
        <w:widowControl w:val="0"/>
        <w:numPr>
          <w:ilvl w:val="2"/>
          <w:numId w:val="8"/>
        </w:numPr>
        <w:suppressAutoHyphens/>
        <w:autoSpaceDE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Во время осенних, зимних и весенних каникул, а также во время летних каникул, не совпадающих с очередным отпуском, педагогические работники привлекаются Руководителем к педагогической и организационной работе в пределах времени, не превышающего их среднедневной учебной нагрузки до начала каникул.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Режим рабочего времени и времени отдыха работников учреждения определяется коллективным договором, правилами внутреннего трудового распорядка, иными локальными нормативными актами, трудовым договором, графиками работы и расписанием занятий, личными планами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руководящих работников, работников из числа административно-хозяйственного, учебно-вспомогательного и обслуживающего персонала учреждения  устанавливается нормальная продолжительность рабочего времени – 40 часов в неделю.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Работникам, занятым на тяжелых работах с вредными и (или) опасными и иными особыми условиями труда, по результатам предыдущей аттестации рабочих мест по условиям труда сохраняется сокращенная продолжительность  рабочего времени – 36 часов в неделю в соответствии со статьей 92 ТК РФ. Работникам, принимаемым на работу после утверждения результатов специальной оценки условий труда, компенсации назначаются в соответствии с положениями ТК РФ с учетом изменений, т.е. у работников, рабочие места которых отнесены к классам вредности 3.1., рабочее время составляет 40 часов в неделю.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Предоставление педагогическим работникам ежегодных основного и дополнительных оплачиваемых отпусков осуществляется, как правило, по окончании учебного года в летний период  с учетом необходимости обеспечения нормальной работы учреждения и благоприятных условий для отдыха работников.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предоставления оплачиваемых отпусков определяется ежегодно в соответствии с графиком отпусков, утверждаемым  работодателем по согласованию с профкомом не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позднее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чем за две недели до наступления календарного года и доводится до работников под роспись. 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Отдельным категориям работников в случаях, предусмотренных ТК РФ и иными федеральными законами, ежегодный оплачиваемый отпуск предоставляется по их желанию в удобное для них время.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.Предоставление отпуска Руководителю оформляется распоряжением по Управлению образования, а другим работникам Учреждения – приказом Руководителя.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Педагогам и другим работникам Учреждения запрещается:</w:t>
      </w:r>
    </w:p>
    <w:p w:rsidR="00024A9B" w:rsidRPr="00024A9B" w:rsidRDefault="00024A9B" w:rsidP="00024A9B">
      <w:pPr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hanging="6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изменять по своему усмотрению расписание занятий и график работы;</w:t>
      </w:r>
    </w:p>
    <w:p w:rsidR="00024A9B" w:rsidRPr="00024A9B" w:rsidRDefault="00024A9B" w:rsidP="00024A9B">
      <w:pPr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hanging="6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удлинять или сокращать продолжительность занятий и перерывов между ними;</w:t>
      </w:r>
    </w:p>
    <w:p w:rsidR="00024A9B" w:rsidRPr="00024A9B" w:rsidRDefault="00024A9B" w:rsidP="00024A9B">
      <w:pPr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hanging="65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удалять ребенка с занятия.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Посторонним лицам разрешается присутствовать на занятиях только по согласованию с Руководителем Учреждения. Вход в кабинет после начала занятия разрешается только Руководителю и его заместителям.</w:t>
      </w:r>
    </w:p>
    <w:p w:rsidR="00024A9B" w:rsidRPr="00024A9B" w:rsidRDefault="00024A9B" w:rsidP="00024A9B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Делать педагогическим работникам замечания по поводу их работы во время занятия не разрешается. В случае необходимости такие замечания делаются Руководителем по окончанию занятия в отсутствии детей.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Работодатель обеспечивает педагогическим работникам, гардеробщикам, вахтерам, сторожам возможность отдыха и приема пищи в рабочее время. Время для отдыха и питания для других работников устанавливается Правилами внутреннего трудового распорядка или по соглашению сторон между работником и работодателем  и не </w:t>
      </w: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должно быть менее 30 минут (ст.108 ТК РФ). Для администрации устанавливается режим работы с 09.00-17.30, время для отдыха и приема пищи с 13.00- 13.30. 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Продолжительность рабочего дня или смены, непосредственно </w:t>
      </w:r>
      <w:proofErr w:type="gramStart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предшествующих</w:t>
      </w:r>
      <w:proofErr w:type="gramEnd"/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нерабочему праздничному дню, уменьшается на 1 час. Накануне выходных дней  продолжительность работы при шестидневной рабочей неделе не может превышать пяти часов.</w:t>
      </w:r>
    </w:p>
    <w:p w:rsidR="00024A9B" w:rsidRPr="00024A9B" w:rsidRDefault="00024A9B" w:rsidP="00024A9B">
      <w:pPr>
        <w:widowControl w:val="0"/>
        <w:numPr>
          <w:ilvl w:val="1"/>
          <w:numId w:val="8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 Учреждения  организует учет времени, фактически отработанного каждым работником: явки на работу и уход с нее работников (ст.91 ТК РФ). В случае неявки на работу по болезни работник обязан при наличии возможности известить Руководителя как можно раньше, а так же предоставить листок временной нетрудоспособности в первый день выхода на работу.</w:t>
      </w:r>
    </w:p>
    <w:p w:rsidR="00024A9B" w:rsidRPr="00024A9B" w:rsidRDefault="00024A9B" w:rsidP="00024A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4A9B" w:rsidRPr="00024A9B" w:rsidRDefault="00024A9B" w:rsidP="00024A9B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Поощрения за успехи на работе</w:t>
      </w:r>
    </w:p>
    <w:p w:rsidR="00024A9B" w:rsidRPr="00024A9B" w:rsidRDefault="00024A9B" w:rsidP="00024A9B">
      <w:pPr>
        <w:widowControl w:val="0"/>
        <w:numPr>
          <w:ilvl w:val="1"/>
          <w:numId w:val="1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добросовестное исполнение трудовых обязанностей применяются следующие поощрения:</w:t>
      </w:r>
    </w:p>
    <w:p w:rsidR="00024A9B" w:rsidRPr="00024A9B" w:rsidRDefault="00024A9B" w:rsidP="00024A9B">
      <w:pPr>
        <w:widowControl w:val="0"/>
        <w:numPr>
          <w:ilvl w:val="2"/>
          <w:numId w:val="11"/>
        </w:numPr>
        <w:tabs>
          <w:tab w:val="left" w:pos="851"/>
        </w:tabs>
        <w:suppressAutoHyphens/>
        <w:autoSpaceDE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объявление благодарности;</w:t>
      </w:r>
    </w:p>
    <w:p w:rsidR="00024A9B" w:rsidRPr="00024A9B" w:rsidRDefault="00024A9B" w:rsidP="00024A9B">
      <w:pPr>
        <w:widowControl w:val="0"/>
        <w:numPr>
          <w:ilvl w:val="2"/>
          <w:numId w:val="11"/>
        </w:numPr>
        <w:tabs>
          <w:tab w:val="left" w:pos="851"/>
        </w:tabs>
        <w:suppressAutoHyphens/>
        <w:autoSpaceDE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выдача премии;</w:t>
      </w:r>
    </w:p>
    <w:p w:rsidR="00024A9B" w:rsidRPr="00024A9B" w:rsidRDefault="00024A9B" w:rsidP="00024A9B">
      <w:pPr>
        <w:widowControl w:val="0"/>
        <w:numPr>
          <w:ilvl w:val="2"/>
          <w:numId w:val="11"/>
        </w:numPr>
        <w:tabs>
          <w:tab w:val="left" w:pos="851"/>
        </w:tabs>
        <w:suppressAutoHyphens/>
        <w:autoSpaceDE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награждение ценным подарком;</w:t>
      </w:r>
    </w:p>
    <w:p w:rsidR="00024A9B" w:rsidRPr="00024A9B" w:rsidRDefault="00024A9B" w:rsidP="00024A9B">
      <w:pPr>
        <w:widowControl w:val="0"/>
        <w:numPr>
          <w:ilvl w:val="2"/>
          <w:numId w:val="11"/>
        </w:numPr>
        <w:tabs>
          <w:tab w:val="left" w:pos="851"/>
        </w:tabs>
        <w:suppressAutoHyphens/>
        <w:autoSpaceDE w:val="0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награждение Почетной грамотой;</w:t>
      </w:r>
    </w:p>
    <w:p w:rsidR="00024A9B" w:rsidRPr="00024A9B" w:rsidRDefault="00024A9B" w:rsidP="00024A9B">
      <w:pPr>
        <w:widowControl w:val="0"/>
        <w:numPr>
          <w:ilvl w:val="1"/>
          <w:numId w:val="1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Поощрения применяются Руководителем совместно или по согласованию с общим собранием работников  Учреждения. Поощрения объявляются приказом Руководителя и доводятся до сведения коллектива. Запись о поощрении вносится в трудовую книжку работника.</w:t>
      </w:r>
    </w:p>
    <w:p w:rsidR="00024A9B" w:rsidRPr="00024A9B" w:rsidRDefault="00024A9B" w:rsidP="00024A9B">
      <w:pPr>
        <w:widowControl w:val="0"/>
        <w:numPr>
          <w:ilvl w:val="1"/>
          <w:numId w:val="11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особые трудовые заслуги работники Учреждения представляются в вышестоящие органы к поощрениям, наградам и присвоению званий (ст. 191 ТК РФ).</w:t>
      </w:r>
    </w:p>
    <w:p w:rsidR="00024A9B" w:rsidRPr="00024A9B" w:rsidRDefault="00024A9B" w:rsidP="00024A9B">
      <w:pPr>
        <w:widowControl w:val="0"/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4A9B" w:rsidRPr="00024A9B" w:rsidRDefault="00024A9B" w:rsidP="00024A9B">
      <w:pPr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Ответственность за нарушение трудовой дисциплины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Нарушение трудовой дисциплины, т.е. неисполнение или ненадлежащее исполнение по вине работника возложенных на него трудовых обязанностей, влечет за собой применение мер дисциплинарного взыскания.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нарушение трудовой дисциплины Руководителем Учреждения применяются следующие меры дисциплинарного взыскания:</w:t>
      </w:r>
    </w:p>
    <w:p w:rsidR="00024A9B" w:rsidRPr="00024A9B" w:rsidRDefault="00024A9B" w:rsidP="00024A9B">
      <w:pPr>
        <w:widowControl w:val="0"/>
        <w:numPr>
          <w:ilvl w:val="2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замечание;</w:t>
      </w:r>
    </w:p>
    <w:p w:rsidR="00024A9B" w:rsidRPr="00024A9B" w:rsidRDefault="00024A9B" w:rsidP="00024A9B">
      <w:pPr>
        <w:widowControl w:val="0"/>
        <w:numPr>
          <w:ilvl w:val="2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выговор;</w:t>
      </w:r>
    </w:p>
    <w:p w:rsidR="00024A9B" w:rsidRPr="00024A9B" w:rsidRDefault="00024A9B" w:rsidP="00024A9B">
      <w:pPr>
        <w:widowControl w:val="0"/>
        <w:numPr>
          <w:ilvl w:val="2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•увольнение по соответствующим основаниям. 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каждое нарушение может быть наложено только одно дисциплинарное взыскание (ст. 193 ТК РФ). Меры дисциплинарного взыскания применяются Руководителем.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До применения взыскания от нарушителя трудовой дисциплины должны быть затребованы объяснения в письменной форме (ст. 193 ТК РФ). Не предоставление работником объяснения не является препятствием для применения дисциплинарного взыскания.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Взыскания применяются не позднее одного месяца со дня обнаружения нарушения трудовой дисциплины (ст.193 ТК РФ), не считая времени болезни и отпусков работника. Взыскание не может быть применено позднее шести месяцев со дня совершения нарушения трудовой дисциплины (ст.193 ТК РФ).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Дисциплинарное взыскание объявляется в приказе и сообщается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 акт (ст.193 ТК РФ).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К работникам, имеющим взыскания, меры поощрения не применяются с течение срока этих взысканий (п.10 ст.101 ТК РФ).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Если в течение года со дня наложения дисциплинарного взыскания работник не будет подвергнут новому дисциплинарному взысканию, то он считается не подвергшимся дисциплинарному взысканию (ст.194 ТК РФ).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 может издать приказ о снятии наложенного взыскания, не ожидая истечения года, если работник не допустил нового нарушения трудовой дисциплины и притом проявил себя как хороший и добросовестный работник (ст.194 ТК РФ).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предусмотренных частью 1 статьи  48 ФЗ «Об образовании в Российской Федерации», учитывается при прохождении ими аттестации.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  <w:tab w:val="left" w:pos="900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Настоящие Правила внутреннего трудового распорядка являются обязательными для всех работников Учреждения.</w:t>
      </w:r>
    </w:p>
    <w:p w:rsidR="00024A9B" w:rsidRPr="00024A9B" w:rsidRDefault="00024A9B" w:rsidP="00024A9B">
      <w:pPr>
        <w:widowControl w:val="0"/>
        <w:numPr>
          <w:ilvl w:val="1"/>
          <w:numId w:val="12"/>
        </w:numPr>
        <w:tabs>
          <w:tab w:val="left" w:pos="567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4A9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Настоящие Правила внутреннего  трудового распорядка утверждаются работодателем с учетом мнения   общего собрания работников и являются приложением к коллективному договору.</w:t>
      </w:r>
    </w:p>
    <w:p w:rsidR="00024A9B" w:rsidRDefault="00024A9B"/>
    <w:sectPr w:rsidR="00024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58D"/>
    <w:multiLevelType w:val="multilevel"/>
    <w:tmpl w:val="F4AE42C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6216B5"/>
    <w:multiLevelType w:val="hybridMultilevel"/>
    <w:tmpl w:val="9AC27470"/>
    <w:lvl w:ilvl="0" w:tplc="0240A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32960"/>
    <w:multiLevelType w:val="multilevel"/>
    <w:tmpl w:val="A784266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186D8D"/>
    <w:multiLevelType w:val="hybridMultilevel"/>
    <w:tmpl w:val="FFEE19BC"/>
    <w:lvl w:ilvl="0" w:tplc="0240A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A60FC"/>
    <w:multiLevelType w:val="multilevel"/>
    <w:tmpl w:val="1F0A45C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31C1303"/>
    <w:multiLevelType w:val="hybridMultilevel"/>
    <w:tmpl w:val="0944AF72"/>
    <w:lvl w:ilvl="0" w:tplc="0240A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2798E"/>
    <w:multiLevelType w:val="hybridMultilevel"/>
    <w:tmpl w:val="25E0454A"/>
    <w:lvl w:ilvl="0" w:tplc="0240A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72DAB"/>
    <w:multiLevelType w:val="multilevel"/>
    <w:tmpl w:val="07E679A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0832543"/>
    <w:multiLevelType w:val="multilevel"/>
    <w:tmpl w:val="11E4D9A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7BF2978"/>
    <w:multiLevelType w:val="hybridMultilevel"/>
    <w:tmpl w:val="1280346E"/>
    <w:lvl w:ilvl="0" w:tplc="0240A6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6B813E2">
      <w:start w:val="6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E275928"/>
    <w:multiLevelType w:val="multilevel"/>
    <w:tmpl w:val="978C4D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1800C0"/>
    <w:multiLevelType w:val="hybridMultilevel"/>
    <w:tmpl w:val="069E5CEE"/>
    <w:lvl w:ilvl="0" w:tplc="0240A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1"/>
  </w:num>
  <w:num w:numId="5">
    <w:abstractNumId w:val="3"/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18"/>
    <w:rsid w:val="00024A9B"/>
    <w:rsid w:val="00574F1C"/>
    <w:rsid w:val="00CD0818"/>
    <w:rsid w:val="00D56DA1"/>
    <w:rsid w:val="00DE3F10"/>
    <w:rsid w:val="00E80DBF"/>
    <w:rsid w:val="00F4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4E875D6095E1FD26EE1664B36123C6F36161298AE86524804E317C4111E9698126C6CF15n6k1I" TargetMode="External"/><Relationship Id="rId13" Type="http://schemas.openxmlformats.org/officeDocument/2006/relationships/hyperlink" Target="consultantplus://offline/ref=1A1B7DD24ABD43AC1951EB7D19DD29E00C4BF30E6E91F369F497E2A34710F60D9CE86AB83896XAh6I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CD4E875D6095E1FD26EE1664B36123C6F36161298AE86524804E317C4111E9698126C6CF15n6kEI" TargetMode="External"/><Relationship Id="rId12" Type="http://schemas.openxmlformats.org/officeDocument/2006/relationships/hyperlink" Target="consultantplus://offline/ref=1A1B7DD24ABD43AC1951EB7D19DD29E00C4BF30E6E91F369F497E2A34710F60D9CE86ABC3CX9h6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1A1B7DD24ABD43AC1951EB7D19DD29E00C4BF30E6E91F369F497E2A34710F60D9CE86ABC3CX9h7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A1B7DD24ABD43AC1951EB7D19DD29E00C4BF30E6E91F369F497E2A34710F60D9CE86ABC3CX9h8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A1B7DD24ABD43AC1951EB7D19DD29E00C4BF30E6E91F369F497E2A34710F60D9CE86AB83D9FA17EXDh9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3992</Words>
  <Characters>22757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Fermo</dc:creator>
  <cp:lastModifiedBy>userone</cp:lastModifiedBy>
  <cp:revision>2</cp:revision>
  <dcterms:created xsi:type="dcterms:W3CDTF">2018-10-15T05:40:00Z</dcterms:created>
  <dcterms:modified xsi:type="dcterms:W3CDTF">2018-10-15T05:40:00Z</dcterms:modified>
</cp:coreProperties>
</file>